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0381" w:rsidRPr="00280381" w:rsidRDefault="00280381" w:rsidP="00280381">
      <w:pPr>
        <w:spacing w:after="0" w:line="312" w:lineRule="atLeast"/>
        <w:rPr>
          <w:rFonts w:ascii="Arial" w:eastAsia="Times New Roman" w:hAnsi="Arial" w:cs="Arial"/>
          <w:color w:val="444444"/>
          <w:sz w:val="18"/>
          <w:szCs w:val="18"/>
          <w:lang w:eastAsia="fr-FR"/>
        </w:rPr>
      </w:pPr>
      <w:r w:rsidRPr="00280381">
        <w:rPr>
          <w:rFonts w:ascii="Arial" w:eastAsia="Times New Roman" w:hAnsi="Arial" w:cs="Arial"/>
          <w:noProof/>
          <w:color w:val="444444"/>
          <w:sz w:val="18"/>
          <w:szCs w:val="18"/>
          <w:lang w:eastAsia="fr-FR"/>
        </w:rPr>
        <mc:AlternateContent>
          <mc:Choice Requires="wps">
            <w:drawing>
              <wp:inline distT="0" distB="0" distL="0" distR="0" wp14:anchorId="306F2EDA" wp14:editId="34654167">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EFC8B"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280381">
        <w:rPr>
          <w:rFonts w:ascii="Arial" w:eastAsia="Times New Roman" w:hAnsi="Arial" w:cs="Arial"/>
          <w:color w:val="444444"/>
          <w:sz w:val="18"/>
          <w:szCs w:val="18"/>
          <w:lang w:eastAsia="fr-FR"/>
        </w:rPr>
        <w:br/>
      </w:r>
      <w:proofErr w:type="gramStart"/>
      <w:r w:rsidRPr="00280381">
        <w:rPr>
          <w:rFonts w:ascii="Arial" w:eastAsia="Times New Roman" w:hAnsi="Arial" w:cs="Arial"/>
          <w:color w:val="444444"/>
          <w:sz w:val="18"/>
          <w:szCs w:val="18"/>
          <w:lang w:eastAsia="fr-FR"/>
        </w:rPr>
        <w:t>Chers</w:t>
      </w:r>
      <w:r>
        <w:rPr>
          <w:rFonts w:ascii="Arial" w:eastAsia="Times New Roman" w:hAnsi="Arial" w:cs="Arial"/>
          <w:color w:val="444444"/>
          <w:sz w:val="18"/>
          <w:szCs w:val="18"/>
          <w:lang w:eastAsia="fr-FR"/>
        </w:rPr>
        <w:t xml:space="preserve"> </w:t>
      </w:r>
      <w:r w:rsidRPr="00280381">
        <w:rPr>
          <w:rFonts w:ascii="Arial" w:eastAsia="Times New Roman" w:hAnsi="Arial" w:cs="Arial"/>
          <w:color w:val="444444"/>
          <w:sz w:val="18"/>
          <w:szCs w:val="18"/>
          <w:lang w:eastAsia="fr-FR"/>
        </w:rPr>
        <w:t xml:space="preserve"> collègues</w:t>
      </w:r>
      <w:proofErr w:type="gramEnd"/>
      <w:r w:rsidRPr="00280381">
        <w:rPr>
          <w:rFonts w:ascii="Arial" w:eastAsia="Times New Roman" w:hAnsi="Arial" w:cs="Arial"/>
          <w:color w:val="444444"/>
          <w:sz w:val="18"/>
          <w:szCs w:val="18"/>
          <w:lang w:eastAsia="fr-FR"/>
        </w:rPr>
        <w:t>,</w:t>
      </w:r>
      <w:r w:rsidRPr="00280381">
        <w:rPr>
          <w:rFonts w:ascii="Arial" w:eastAsia="Times New Roman" w:hAnsi="Arial" w:cs="Arial"/>
          <w:color w:val="444444"/>
          <w:sz w:val="18"/>
          <w:szCs w:val="18"/>
          <w:lang w:eastAsia="fr-FR"/>
        </w:rPr>
        <w:br/>
      </w:r>
      <w:r w:rsidRPr="00280381">
        <w:rPr>
          <w:rFonts w:ascii="Arial" w:eastAsia="Times New Roman" w:hAnsi="Arial" w:cs="Arial"/>
          <w:color w:val="444444"/>
          <w:sz w:val="18"/>
          <w:szCs w:val="18"/>
          <w:lang w:eastAsia="fr-FR"/>
        </w:rPr>
        <w:br/>
        <w:t xml:space="preserve">Nous sommes à la veille d’un déconfinement, nouvelle étape dans </w:t>
      </w:r>
      <w:r w:rsidRPr="00280381">
        <w:rPr>
          <w:rFonts w:ascii="Arial" w:eastAsia="Times New Roman" w:hAnsi="Arial" w:cs="Arial"/>
          <w:b/>
          <w:bCs/>
          <w:color w:val="444444"/>
          <w:sz w:val="18"/>
          <w:szCs w:val="18"/>
          <w:lang w:eastAsia="fr-FR"/>
        </w:rPr>
        <w:t xml:space="preserve">cette crise sanitaire dont l’issue, faut-il le rappeler, est encore lointaine et incertaine. </w:t>
      </w:r>
      <w:r w:rsidRPr="00280381">
        <w:rPr>
          <w:rFonts w:ascii="Arial" w:eastAsia="Times New Roman" w:hAnsi="Arial" w:cs="Arial"/>
          <w:color w:val="444444"/>
          <w:sz w:val="18"/>
          <w:szCs w:val="18"/>
          <w:lang w:eastAsia="fr-FR"/>
        </w:rPr>
        <w:t xml:space="preserve">Mais si cette date coïncide avec la reprise dans le milieu scolaire pour le premier degré, il n’en est pas de même pour les collèges et lycées. Pourtant cette notion de reprise semble avoir fait perdre à certains chefs d’établissement tout sens commun puisque des initiatives, toutes plus navrantes les unes que les autres, se multiplient. Dans la perspective de cette reprise cependant, que ce soit </w:t>
      </w:r>
      <w:proofErr w:type="gramStart"/>
      <w:r w:rsidRPr="00280381">
        <w:rPr>
          <w:rFonts w:ascii="Arial" w:eastAsia="Times New Roman" w:hAnsi="Arial" w:cs="Arial"/>
          <w:color w:val="444444"/>
          <w:sz w:val="18"/>
          <w:szCs w:val="18"/>
          <w:lang w:eastAsia="fr-FR"/>
        </w:rPr>
        <w:t>au</w:t>
      </w:r>
      <w:proofErr w:type="gramEnd"/>
      <w:r w:rsidRPr="00280381">
        <w:rPr>
          <w:rFonts w:ascii="Arial" w:eastAsia="Times New Roman" w:hAnsi="Arial" w:cs="Arial"/>
          <w:color w:val="444444"/>
          <w:sz w:val="18"/>
          <w:szCs w:val="18"/>
          <w:lang w:eastAsia="fr-FR"/>
        </w:rPr>
        <w:t xml:space="preserve"> plan national ou académique, des instances ont été consultées et des décisions arrêtées. Ainsi, il a été acté qu’aucun retour ne saurait se faire sans l’aval du Conseil d’Administration dûment saisi.</w:t>
      </w:r>
      <w:r w:rsidRPr="00280381">
        <w:rPr>
          <w:rFonts w:ascii="Arial" w:eastAsia="Times New Roman" w:hAnsi="Arial" w:cs="Arial"/>
          <w:color w:val="444444"/>
          <w:sz w:val="18"/>
          <w:szCs w:val="18"/>
          <w:lang w:eastAsia="fr-FR"/>
        </w:rPr>
        <w:br/>
      </w:r>
      <w:r w:rsidRPr="00280381">
        <w:rPr>
          <w:rFonts w:ascii="Arial" w:eastAsia="Times New Roman" w:hAnsi="Arial" w:cs="Arial"/>
          <w:color w:val="444444"/>
          <w:sz w:val="18"/>
          <w:szCs w:val="18"/>
          <w:lang w:eastAsia="fr-FR"/>
        </w:rPr>
        <w:br/>
      </w:r>
      <w:r w:rsidRPr="00280381">
        <w:rPr>
          <w:rFonts w:ascii="Arial" w:eastAsia="Times New Roman" w:hAnsi="Arial" w:cs="Arial"/>
          <w:b/>
          <w:bCs/>
          <w:color w:val="444444"/>
          <w:sz w:val="18"/>
          <w:szCs w:val="18"/>
          <w:lang w:eastAsia="fr-FR"/>
        </w:rPr>
        <w:t>Nous vous informons qu’en aucun cas et quel que soit votre statut (</w:t>
      </w:r>
      <w:proofErr w:type="gramStart"/>
      <w:r w:rsidRPr="00280381">
        <w:rPr>
          <w:rFonts w:ascii="Arial" w:eastAsia="Times New Roman" w:hAnsi="Arial" w:cs="Arial"/>
          <w:b/>
          <w:bCs/>
          <w:color w:val="444444"/>
          <w:sz w:val="18"/>
          <w:szCs w:val="18"/>
          <w:lang w:eastAsia="fr-FR"/>
        </w:rPr>
        <w:t>CPE,AED</w:t>
      </w:r>
      <w:proofErr w:type="gramEnd"/>
      <w:r w:rsidRPr="00280381">
        <w:rPr>
          <w:rFonts w:ascii="Arial" w:eastAsia="Times New Roman" w:hAnsi="Arial" w:cs="Arial"/>
          <w:b/>
          <w:bCs/>
          <w:color w:val="444444"/>
          <w:sz w:val="18"/>
          <w:szCs w:val="18"/>
          <w:lang w:eastAsia="fr-FR"/>
        </w:rPr>
        <w:t xml:space="preserve">, PEC, personnel enseignant titulaire ou contractuel, etc.), vous ne </w:t>
      </w:r>
      <w:proofErr w:type="spellStart"/>
      <w:r w:rsidRPr="00280381">
        <w:rPr>
          <w:rFonts w:ascii="Arial" w:eastAsia="Times New Roman" w:hAnsi="Arial" w:cs="Arial"/>
          <w:b/>
          <w:bCs/>
          <w:color w:val="444444"/>
          <w:sz w:val="18"/>
          <w:szCs w:val="18"/>
          <w:lang w:eastAsia="fr-FR"/>
        </w:rPr>
        <w:t>devez vous</w:t>
      </w:r>
      <w:proofErr w:type="spellEnd"/>
      <w:r w:rsidRPr="00280381">
        <w:rPr>
          <w:rFonts w:ascii="Arial" w:eastAsia="Times New Roman" w:hAnsi="Arial" w:cs="Arial"/>
          <w:b/>
          <w:bCs/>
          <w:color w:val="444444"/>
          <w:sz w:val="18"/>
          <w:szCs w:val="18"/>
          <w:lang w:eastAsia="fr-FR"/>
        </w:rPr>
        <w:t xml:space="preserve"> rendre à votre établissement quelles que soient les injonctions, menaces et pressions exercées</w:t>
      </w:r>
      <w:r w:rsidRPr="00280381">
        <w:rPr>
          <w:rFonts w:ascii="Arial" w:eastAsia="Times New Roman" w:hAnsi="Arial" w:cs="Arial"/>
          <w:color w:val="444444"/>
          <w:sz w:val="18"/>
          <w:szCs w:val="18"/>
          <w:lang w:eastAsia="fr-FR"/>
        </w:rPr>
        <w:t xml:space="preserve">. La condition première d’un retour est </w:t>
      </w:r>
      <w:r w:rsidRPr="00280381">
        <w:rPr>
          <w:rFonts w:ascii="Arial" w:eastAsia="Times New Roman" w:hAnsi="Arial" w:cs="Arial"/>
          <w:b/>
          <w:bCs/>
          <w:color w:val="444444"/>
          <w:sz w:val="18"/>
          <w:szCs w:val="18"/>
          <w:lang w:eastAsia="fr-FR"/>
        </w:rPr>
        <w:t>un équipement de protection</w:t>
      </w:r>
      <w:r w:rsidRPr="00280381">
        <w:rPr>
          <w:rFonts w:ascii="Arial" w:eastAsia="Times New Roman" w:hAnsi="Arial" w:cs="Arial"/>
          <w:color w:val="444444"/>
          <w:sz w:val="18"/>
          <w:szCs w:val="18"/>
          <w:lang w:eastAsia="fr-FR"/>
        </w:rPr>
        <w:t xml:space="preserve"> (masques notamment) en nombre suffisant </w:t>
      </w:r>
      <w:r w:rsidRPr="00280381">
        <w:rPr>
          <w:rFonts w:ascii="Arial" w:eastAsia="Times New Roman" w:hAnsi="Arial" w:cs="Arial"/>
          <w:b/>
          <w:bCs/>
          <w:color w:val="444444"/>
          <w:sz w:val="18"/>
          <w:szCs w:val="18"/>
          <w:lang w:eastAsia="fr-FR"/>
        </w:rPr>
        <w:t>dans des établissements préalablement nettoyés de fond en comble par le personnel à qui incombe cette tâche</w:t>
      </w:r>
      <w:r w:rsidRPr="00280381">
        <w:rPr>
          <w:rFonts w:ascii="Arial" w:eastAsia="Times New Roman" w:hAnsi="Arial" w:cs="Arial"/>
          <w:color w:val="444444"/>
          <w:sz w:val="18"/>
          <w:szCs w:val="18"/>
          <w:lang w:eastAsia="fr-FR"/>
        </w:rPr>
        <w:t xml:space="preserve">. Ne cédez pas et </w:t>
      </w:r>
      <w:proofErr w:type="gramStart"/>
      <w:r w:rsidRPr="00280381">
        <w:rPr>
          <w:rFonts w:ascii="Arial" w:eastAsia="Times New Roman" w:hAnsi="Arial" w:cs="Arial"/>
          <w:color w:val="444444"/>
          <w:sz w:val="18"/>
          <w:szCs w:val="18"/>
          <w:lang w:eastAsia="fr-FR"/>
        </w:rPr>
        <w:t>tenez nous</w:t>
      </w:r>
      <w:proofErr w:type="gramEnd"/>
      <w:r w:rsidRPr="00280381">
        <w:rPr>
          <w:rFonts w:ascii="Arial" w:eastAsia="Times New Roman" w:hAnsi="Arial" w:cs="Arial"/>
          <w:color w:val="444444"/>
          <w:sz w:val="18"/>
          <w:szCs w:val="18"/>
          <w:lang w:eastAsia="fr-FR"/>
        </w:rPr>
        <w:t xml:space="preserve"> informés en cas de problème. L’heure n’est ni à la légèreté ni à la désinvolture et si certains chefs ont décidé de jouer avec la santé des personnels, </w:t>
      </w:r>
      <w:r w:rsidRPr="00280381">
        <w:rPr>
          <w:rFonts w:ascii="Arial" w:eastAsia="Times New Roman" w:hAnsi="Arial" w:cs="Arial"/>
          <w:b/>
          <w:bCs/>
          <w:color w:val="444444"/>
          <w:sz w:val="18"/>
          <w:szCs w:val="18"/>
          <w:lang w:eastAsia="fr-FR"/>
        </w:rPr>
        <w:t>le SNES pour sa part vous invite à refuser fermement tout compromis et toute mise en danger inutile.</w:t>
      </w:r>
      <w:r w:rsidRPr="00280381">
        <w:rPr>
          <w:rFonts w:ascii="Arial" w:eastAsia="Times New Roman" w:hAnsi="Arial" w:cs="Arial"/>
          <w:b/>
          <w:bCs/>
          <w:color w:val="444444"/>
          <w:sz w:val="18"/>
          <w:szCs w:val="18"/>
          <w:lang w:eastAsia="fr-FR"/>
        </w:rPr>
        <w:br/>
      </w:r>
      <w:r w:rsidRPr="00280381">
        <w:rPr>
          <w:rFonts w:ascii="Arial" w:eastAsia="Times New Roman" w:hAnsi="Arial" w:cs="Arial"/>
          <w:color w:val="444444"/>
          <w:sz w:val="18"/>
          <w:szCs w:val="18"/>
          <w:lang w:eastAsia="fr-FR"/>
        </w:rPr>
        <w:br/>
        <w:t xml:space="preserve">Par ailleurs, ce sont souvent les mêmes chefs qui demandent de remplir des formulaires inquisiteurs sur la santé des uns et des autres. </w:t>
      </w:r>
      <w:r w:rsidRPr="00280381">
        <w:rPr>
          <w:rFonts w:ascii="Arial" w:eastAsia="Times New Roman" w:hAnsi="Arial" w:cs="Arial"/>
          <w:b/>
          <w:bCs/>
          <w:color w:val="444444"/>
          <w:sz w:val="18"/>
          <w:szCs w:val="18"/>
          <w:lang w:eastAsia="fr-FR"/>
        </w:rPr>
        <w:t xml:space="preserve">Nous vous rappelons que l’état de santé relève de la sphère privée et vous incitons à ne renseigner aucun questionnaire. </w:t>
      </w:r>
      <w:r w:rsidRPr="00280381">
        <w:rPr>
          <w:rFonts w:ascii="Arial" w:eastAsia="Times New Roman" w:hAnsi="Arial" w:cs="Arial"/>
          <w:color w:val="444444"/>
          <w:sz w:val="18"/>
          <w:szCs w:val="18"/>
          <w:lang w:eastAsia="fr-FR"/>
        </w:rPr>
        <w:t xml:space="preserve">Nous avons d’ailleurs publié un communiqué de presse que vous trouverez en </w:t>
      </w:r>
      <w:proofErr w:type="spellStart"/>
      <w:r w:rsidRPr="00280381">
        <w:rPr>
          <w:rFonts w:ascii="Arial" w:eastAsia="Times New Roman" w:hAnsi="Arial" w:cs="Arial"/>
          <w:color w:val="444444"/>
          <w:sz w:val="18"/>
          <w:szCs w:val="18"/>
          <w:lang w:eastAsia="fr-FR"/>
        </w:rPr>
        <w:t>pj</w:t>
      </w:r>
      <w:proofErr w:type="spellEnd"/>
      <w:r w:rsidRPr="00280381">
        <w:rPr>
          <w:rFonts w:ascii="Arial" w:eastAsia="Times New Roman" w:hAnsi="Arial" w:cs="Arial"/>
          <w:color w:val="444444"/>
          <w:sz w:val="18"/>
          <w:szCs w:val="18"/>
          <w:lang w:eastAsia="fr-FR"/>
        </w:rPr>
        <w:t>. Là encore, en cas de problème, n’hésitez pas à nous contacter.</w:t>
      </w:r>
      <w:r w:rsidRPr="00280381">
        <w:rPr>
          <w:rFonts w:ascii="Arial" w:eastAsia="Times New Roman" w:hAnsi="Arial" w:cs="Arial"/>
          <w:color w:val="444444"/>
          <w:sz w:val="18"/>
          <w:szCs w:val="18"/>
          <w:lang w:eastAsia="fr-FR"/>
        </w:rPr>
        <w:br/>
      </w:r>
      <w:r w:rsidRPr="00280381">
        <w:rPr>
          <w:rFonts w:ascii="Arial" w:eastAsia="Times New Roman" w:hAnsi="Arial" w:cs="Arial"/>
          <w:color w:val="444444"/>
          <w:sz w:val="18"/>
          <w:szCs w:val="18"/>
          <w:lang w:eastAsia="fr-FR"/>
        </w:rPr>
        <w:br/>
        <w:t>Prenez soin de vous et de vos proches et bon courage en cette période compliquée.</w:t>
      </w:r>
      <w:r w:rsidRPr="00280381">
        <w:rPr>
          <w:rFonts w:ascii="Arial" w:eastAsia="Times New Roman" w:hAnsi="Arial" w:cs="Arial"/>
          <w:color w:val="444444"/>
          <w:sz w:val="18"/>
          <w:szCs w:val="18"/>
          <w:lang w:eastAsia="fr-FR"/>
        </w:rPr>
        <w:br/>
      </w:r>
      <w:r w:rsidRPr="00280381">
        <w:rPr>
          <w:rFonts w:ascii="Arial" w:eastAsia="Times New Roman" w:hAnsi="Arial" w:cs="Arial"/>
          <w:color w:val="444444"/>
          <w:sz w:val="18"/>
          <w:szCs w:val="18"/>
          <w:lang w:eastAsia="fr-FR"/>
        </w:rPr>
        <w:br/>
        <w:t>Le Secrétariat du Snes Martinique</w:t>
      </w:r>
    </w:p>
    <w:p w:rsidR="00A131D2" w:rsidRDefault="00280381"/>
    <w:sectPr w:rsidR="00A13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81"/>
    <w:rsid w:val="00280381"/>
    <w:rsid w:val="009C2FF8"/>
    <w:rsid w:val="009E591E"/>
    <w:rsid w:val="00C87B29"/>
    <w:rsid w:val="00DA6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DB20"/>
  <w15:chartTrackingRefBased/>
  <w15:docId w15:val="{16376D43-65D5-410D-8A9B-A55EFD29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038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965008">
      <w:bodyDiv w:val="1"/>
      <w:marLeft w:val="0"/>
      <w:marRight w:val="0"/>
      <w:marTop w:val="0"/>
      <w:marBottom w:val="0"/>
      <w:divBdr>
        <w:top w:val="none" w:sz="0" w:space="0" w:color="auto"/>
        <w:left w:val="none" w:sz="0" w:space="0" w:color="auto"/>
        <w:bottom w:val="none" w:sz="0" w:space="0" w:color="auto"/>
        <w:right w:val="none" w:sz="0" w:space="0" w:color="auto"/>
      </w:divBdr>
      <w:divsChild>
        <w:div w:id="209461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1732</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NEWTON</dc:creator>
  <cp:keywords/>
  <dc:description/>
  <cp:lastModifiedBy>Florence NEWTON</cp:lastModifiedBy>
  <cp:revision>1</cp:revision>
  <dcterms:created xsi:type="dcterms:W3CDTF">2020-05-10T21:18:00Z</dcterms:created>
  <dcterms:modified xsi:type="dcterms:W3CDTF">2020-05-10T21:23:00Z</dcterms:modified>
</cp:coreProperties>
</file>